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F4658" w:rsidRPr="005874A7" w:rsidRDefault="005874A7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5874A7">
        <w:rPr>
          <w:rFonts w:ascii="Times New Roman" w:hAnsi="Times New Roman" w:cs="Times New Roman"/>
          <w:b/>
          <w:i/>
          <w:sz w:val="24"/>
          <w:szCs w:val="24"/>
        </w:rPr>
        <w:t xml:space="preserve">Опросник для заключительной встречи наставника с </w:t>
      </w:r>
      <w:proofErr w:type="gramStart"/>
      <w:r w:rsidRPr="005874A7">
        <w:rPr>
          <w:rFonts w:ascii="Times New Roman" w:hAnsi="Times New Roman" w:cs="Times New Roman"/>
          <w:b/>
          <w:i/>
          <w:sz w:val="24"/>
          <w:szCs w:val="24"/>
        </w:rPr>
        <w:t>наставляемым</w:t>
      </w:r>
      <w:proofErr w:type="gramEnd"/>
    </w:p>
    <w:bookmarkEnd w:id="0"/>
    <w:p w14:paraId="00000002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ФИО ________________________________</w:t>
      </w:r>
    </w:p>
    <w:p w14:paraId="00000003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Ваша роль в наставнической паре (</w:t>
      </w:r>
      <w:proofErr w:type="gramStart"/>
      <w:r w:rsidRPr="002D7B6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D7B66">
        <w:rPr>
          <w:rFonts w:ascii="Times New Roman" w:hAnsi="Times New Roman" w:cs="Times New Roman"/>
          <w:sz w:val="24"/>
          <w:szCs w:val="24"/>
        </w:rPr>
        <w:t xml:space="preserve"> подчеркнуть): наставник / наставляемый</w:t>
      </w:r>
    </w:p>
    <w:p w14:paraId="00000004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Дата встречи:________________________</w:t>
      </w:r>
    </w:p>
    <w:p w14:paraId="00000005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 xml:space="preserve">1. Что самого ценного было в вашем взаимодействии? </w:t>
      </w:r>
    </w:p>
    <w:p w14:paraId="00000006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0000007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2. Каких результатов вы достигли?</w:t>
      </w:r>
    </w:p>
    <w:p w14:paraId="00000008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0000009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3. Чему вы научились друг у др</w:t>
      </w:r>
      <w:r w:rsidRPr="002D7B66">
        <w:rPr>
          <w:rFonts w:ascii="Times New Roman" w:hAnsi="Times New Roman" w:cs="Times New Roman"/>
          <w:sz w:val="24"/>
          <w:szCs w:val="24"/>
        </w:rPr>
        <w:t>уга?</w:t>
      </w:r>
    </w:p>
    <w:p w14:paraId="0000000A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000000B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4. Оцените по десятибалльной шкале, насколько вы приблизились к цели (где 10 – цель достигнута полностью, 0 – цель не достигнута) ______________________________</w:t>
      </w:r>
    </w:p>
    <w:p w14:paraId="0000000C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5. Как вы изменились</w:t>
      </w:r>
      <w:r w:rsidRPr="002D7B66">
        <w:rPr>
          <w:rFonts w:ascii="Times New Roman" w:hAnsi="Times New Roman" w:cs="Times New Roman"/>
          <w:sz w:val="24"/>
          <w:szCs w:val="24"/>
        </w:rPr>
        <w:t>?</w:t>
      </w:r>
    </w:p>
    <w:p w14:paraId="0000000D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000000E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6. Что вы поняли про себя в процессе общения?</w:t>
      </w:r>
    </w:p>
    <w:p w14:paraId="0000000F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0000010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7. Чем запомнилось взаимодействие?</w:t>
      </w:r>
    </w:p>
    <w:p w14:paraId="00000011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D7B6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0000012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 xml:space="preserve">8. Есть ли необходимость продолжать работу вместе? </w:t>
      </w:r>
    </w:p>
    <w:p w14:paraId="00000013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2D7B66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Pr="002D7B66">
        <w:rPr>
          <w:rFonts w:ascii="Times New Roman" w:hAnsi="Times New Roman" w:cs="Times New Roman"/>
          <w:sz w:val="24"/>
          <w:szCs w:val="24"/>
        </w:rPr>
        <w:t>ет (нужное подчерните)</w:t>
      </w:r>
    </w:p>
    <w:p w14:paraId="00000014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9. Хотели бы вы стать наставником или продолжить работу в роли наставника?</w:t>
      </w:r>
    </w:p>
    <w:p w14:paraId="00000015" w14:textId="77777777" w:rsidR="007F4658" w:rsidRPr="002D7B66" w:rsidRDefault="005874A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D7B66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2D7B66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Pr="002D7B66">
        <w:rPr>
          <w:rFonts w:ascii="Times New Roman" w:hAnsi="Times New Roman" w:cs="Times New Roman"/>
          <w:sz w:val="24"/>
          <w:szCs w:val="24"/>
        </w:rPr>
        <w:t>ет (нужное подчерните)</w:t>
      </w:r>
    </w:p>
    <w:p w14:paraId="00000016" w14:textId="77777777" w:rsidR="007F4658" w:rsidRDefault="007F4658"/>
    <w:sectPr w:rsidR="007F46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4658"/>
    <w:rsid w:val="002D7B66"/>
    <w:rsid w:val="005874A7"/>
    <w:rsid w:val="007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2022-02-24T08:54:00Z</dcterms:created>
  <dcterms:modified xsi:type="dcterms:W3CDTF">2022-02-24T08:55:00Z</dcterms:modified>
  <dc:description>Подготовлено экспертами Актион-МЦФЭР</dc:description>
</cp:coreProperties>
</file>